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9D6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ascii="Segoe UI" w:hAnsi="Segoe UI" w:eastAsia="Segoe UI" w:cs="Segoe UI"/>
          <w:i w:val="0"/>
          <w:iCs w:val="0"/>
          <w:caps w:val="0"/>
          <w:color w:val="666666"/>
          <w:spacing w:val="0"/>
          <w:sz w:val="25"/>
          <w:szCs w:val="25"/>
        </w:rPr>
      </w:pPr>
      <w:r>
        <w:rPr>
          <w:rStyle w:val="5"/>
          <w:rFonts w:hint="default" w:ascii="Segoe UI" w:hAnsi="Segoe UI" w:eastAsia="Segoe UI" w:cs="Segoe UI"/>
          <w:b/>
          <w:bCs/>
          <w:i w:val="0"/>
          <w:iCs w:val="0"/>
          <w:caps w:val="0"/>
          <w:color w:val="666666"/>
          <w:spacing w:val="0"/>
          <w:sz w:val="25"/>
          <w:szCs w:val="25"/>
          <w:bdr w:val="none" w:color="auto" w:sz="0" w:space="0"/>
          <w:shd w:val="clear" w:fill="FFFFFF"/>
        </w:rPr>
        <w:t>Ksenija Mijatović Korom</w:t>
      </w:r>
      <w:r>
        <w:rPr>
          <w:rFonts w:hint="default" w:ascii="Segoe UI" w:hAnsi="Segoe UI" w:eastAsia="Segoe UI" w:cs="Segoe UI"/>
          <w:i w:val="0"/>
          <w:iCs w:val="0"/>
          <w:caps w:val="0"/>
          <w:color w:val="666666"/>
          <w:spacing w:val="0"/>
          <w:sz w:val="25"/>
          <w:szCs w:val="25"/>
          <w:bdr w:val="none" w:color="auto" w:sz="0" w:space="0"/>
          <w:shd w:val="clear" w:fill="FFFFFF"/>
        </w:rPr>
        <w:t> was born in Sombor in 1982, where she finished the elementary music school “Petar Konjović” in the class of Anica Sokola. In 1997, she entered music high school “Isidor Bajić” in Novi Sad in the class of Professor Aleksandar Đurić. Between 1995 and 2001, she participated in many competitions with noteworthy results: she received the third prize at the “Petar Konjović” competition (Belgrade), the special award at the Republic Competition (Belgrade), the third prize at the International Competition of Chamber Ensembles (Balassagyarmat, Hungary) and a series of first awards at competitions throughout Serbia. She has also been honoured with both the Charter Angels of Novi Sad Award and the Vojvodina Province Secretariat for Culture Award. She has performed with numerous successful chamber ensembles. She performed as a soloist with the High School Symphony Orchestra at the 90th Anniversary of music school “Isidor Bajić”.</w:t>
      </w:r>
    </w:p>
    <w:p w14:paraId="303045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Segoe UI" w:hAnsi="Segoe UI" w:eastAsia="Segoe UI" w:cs="Segoe UI"/>
          <w:i w:val="0"/>
          <w:iCs w:val="0"/>
          <w:caps w:val="0"/>
          <w:color w:val="666666"/>
          <w:spacing w:val="0"/>
          <w:sz w:val="25"/>
          <w:szCs w:val="25"/>
        </w:rPr>
      </w:pPr>
      <w:r>
        <w:rPr>
          <w:rFonts w:hint="default" w:ascii="Segoe UI" w:hAnsi="Segoe UI" w:eastAsia="Segoe UI" w:cs="Segoe UI"/>
          <w:i w:val="0"/>
          <w:iCs w:val="0"/>
          <w:caps w:val="0"/>
          <w:color w:val="666666"/>
          <w:spacing w:val="0"/>
          <w:sz w:val="25"/>
          <w:szCs w:val="25"/>
          <w:bdr w:val="none" w:color="auto" w:sz="0" w:space="0"/>
          <w:shd w:val="clear" w:fill="FFFFFF"/>
        </w:rPr>
        <w:t>In 2001 she enrolled the Academy of Arts in Novi Sad in the class of Laura Levai-Aksin. During her studies she remained an active performer, earning a series of awards at competitions. The most important achievement among many she won as a soloist was the First Prize (100 points) at the Ohrid Pearls International Competition for Young Musicians, in Ohrid Macedonia. As a concert artist, she has performed in Sombor, Novi Sad, Belgrade, Sremska Mitrovica and Bačka Palanka, among many other towns. As a participant in traditional projects of the Academy of Arts, she performed as a soloist with the Academy of Arts Symphony Orchestra. She has recorded for RTV Novi Sad. She was a member of a number of chamber ensembles, most notably the woodwind quintet “Quartet” and the trio “Positive”. As a member of these ensembles, she won a series of first awards, the most significant being the first award with the trio “Positive” at the International Competition “Citta di Padova” in 2004, where they were received with great acclaim, and given the opportunity to play an all-night concert in Padova in 2005.</w:t>
      </w:r>
    </w:p>
    <w:p w14:paraId="063D1D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Segoe UI" w:hAnsi="Segoe UI" w:eastAsia="Segoe UI" w:cs="Segoe UI"/>
          <w:i w:val="0"/>
          <w:iCs w:val="0"/>
          <w:caps w:val="0"/>
          <w:color w:val="666666"/>
          <w:spacing w:val="0"/>
          <w:sz w:val="25"/>
          <w:szCs w:val="25"/>
        </w:rPr>
      </w:pPr>
      <w:r>
        <w:rPr>
          <w:rFonts w:hint="default" w:ascii="Segoe UI" w:hAnsi="Segoe UI" w:eastAsia="Segoe UI" w:cs="Segoe UI"/>
          <w:i w:val="0"/>
          <w:iCs w:val="0"/>
          <w:caps w:val="0"/>
          <w:color w:val="666666"/>
          <w:spacing w:val="0"/>
          <w:sz w:val="25"/>
          <w:szCs w:val="25"/>
          <w:bdr w:val="none" w:color="auto" w:sz="0" w:space="0"/>
          <w:shd w:val="clear" w:fill="FFFFFF"/>
        </w:rPr>
        <w:t>In 2007 she received the certificate from “Associated Board of Royal Schools of Music” for flute instructor for Southeast Europe. She passed the exam for chamber music (Advanced Level) which is organized by “Associated Board of Royal Schools of Music” (Great Britain).</w:t>
      </w:r>
    </w:p>
    <w:p w14:paraId="26F0D0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Segoe UI" w:hAnsi="Segoe UI" w:eastAsia="Segoe UI" w:cs="Segoe UI"/>
          <w:i w:val="0"/>
          <w:iCs w:val="0"/>
          <w:caps w:val="0"/>
          <w:color w:val="666666"/>
          <w:spacing w:val="0"/>
          <w:sz w:val="25"/>
          <w:szCs w:val="25"/>
        </w:rPr>
      </w:pPr>
      <w:r>
        <w:rPr>
          <w:rFonts w:hint="default" w:ascii="Segoe UI" w:hAnsi="Segoe UI" w:eastAsia="Segoe UI" w:cs="Segoe UI"/>
          <w:i w:val="0"/>
          <w:iCs w:val="0"/>
          <w:caps w:val="0"/>
          <w:color w:val="666666"/>
          <w:spacing w:val="0"/>
          <w:sz w:val="25"/>
          <w:szCs w:val="25"/>
          <w:bdr w:val="none" w:color="auto" w:sz="0" w:space="0"/>
          <w:shd w:val="clear" w:fill="FFFFFF"/>
        </w:rPr>
        <w:t>Currently, she works as a flute, chamber music and sight reading professor in music school “Isidor Bajić”. Her students won over 60 first prizes at international, domestic and republic competitions. Also very noticeable are performances of chamber ensembles in Norwich (England) in 2008 and 2010 as well as in Velenje (Slovenia) in 2011. She also works as a secretary general of international competition “Anton Eberst” and artistic board member of Festival of chamber music.</w:t>
      </w:r>
    </w:p>
    <w:p w14:paraId="02A0D2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Segoe UI" w:hAnsi="Segoe UI" w:eastAsia="Segoe UI" w:cs="Segoe UI"/>
          <w:i w:val="0"/>
          <w:iCs w:val="0"/>
          <w:caps w:val="0"/>
          <w:color w:val="666666"/>
          <w:spacing w:val="0"/>
          <w:sz w:val="25"/>
          <w:szCs w:val="25"/>
        </w:rPr>
      </w:pPr>
      <w:r>
        <w:rPr>
          <w:rFonts w:hint="default" w:ascii="Segoe UI" w:hAnsi="Segoe UI" w:eastAsia="Segoe UI" w:cs="Segoe UI"/>
          <w:i w:val="0"/>
          <w:iCs w:val="0"/>
          <w:caps w:val="0"/>
          <w:color w:val="666666"/>
          <w:spacing w:val="0"/>
          <w:sz w:val="25"/>
          <w:szCs w:val="25"/>
          <w:bdr w:val="none" w:color="auto" w:sz="0" w:space="0"/>
          <w:shd w:val="clear" w:fill="FFFFFF"/>
        </w:rPr>
        <w:t>She was a member of the Serbian National Theatre Opera Orchestra (piccolo flute) in Novi Sad from 2010 to 2012. She is a member of Vojvodina Symphony Orchestra (solo flute), orchestra “Orfelin” (solo flute), trio Novi Sad (flute, oboe and piano) and Novi Sad Wind Quintet.</w:t>
      </w:r>
    </w:p>
    <w:p w14:paraId="6EF93E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rPr>
          <w:rFonts w:hint="default" w:ascii="Segoe UI" w:hAnsi="Segoe UI" w:eastAsia="Segoe UI" w:cs="Segoe UI"/>
          <w:i w:val="0"/>
          <w:iCs w:val="0"/>
          <w:caps w:val="0"/>
          <w:color w:val="666666"/>
          <w:spacing w:val="0"/>
          <w:sz w:val="25"/>
          <w:szCs w:val="25"/>
        </w:rPr>
      </w:pPr>
      <w:r>
        <w:rPr>
          <w:rFonts w:hint="default" w:ascii="Segoe UI" w:hAnsi="Segoe UI" w:eastAsia="Segoe UI" w:cs="Segoe UI"/>
          <w:i w:val="0"/>
          <w:iCs w:val="0"/>
          <w:caps w:val="0"/>
          <w:color w:val="666666"/>
          <w:spacing w:val="0"/>
          <w:sz w:val="25"/>
          <w:szCs w:val="25"/>
          <w:bdr w:val="none" w:color="auto" w:sz="0" w:space="0"/>
          <w:shd w:val="clear" w:fill="FFFFFF"/>
        </w:rPr>
        <w:t>Currently, she is a chamber music PhD student at Faculty of Music in Belgrade in the class of Igor Lazić.</w:t>
      </w:r>
    </w:p>
    <w:p w14:paraId="3D868681">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C77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2026-03-02T09:44:05Z</dcterms:created>
  <dc:creator>35677</dc:creator>
  <cp:lastModifiedBy>Ivan Milosevic</cp:lastModifiedBy>
  <dcterms:modified xsi:type="dcterms:W3CDTF">2026-03-02T09:45:11Z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C77E6D60737749FCBC0DC9F2E69A0D8D_12</vt:lpwstr>
  </property>
</Properties>
</file>